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52E6" w14:textId="60D8C856" w:rsidR="0050200E" w:rsidRPr="0050200E" w:rsidRDefault="0047500C" w:rsidP="0050200E">
      <w:pPr>
        <w:rPr>
          <w:b/>
          <w:bCs/>
        </w:rPr>
      </w:pPr>
      <w:r>
        <w:rPr>
          <w:b/>
          <w:bCs/>
        </w:rPr>
        <w:t>EY/KU</w:t>
      </w:r>
      <w:r w:rsidR="0050200E" w:rsidRPr="0050200E">
        <w:rPr>
          <w:b/>
          <w:bCs/>
        </w:rPr>
        <w:t xml:space="preserve"> Case Competition</w:t>
      </w:r>
      <w:r w:rsidR="00DC2FF1">
        <w:rPr>
          <w:b/>
          <w:bCs/>
        </w:rPr>
        <w:t xml:space="preserve"> Prompt</w:t>
      </w:r>
    </w:p>
    <w:p w14:paraId="6FC6A75F" w14:textId="77777777" w:rsidR="0050200E" w:rsidRPr="0050200E" w:rsidRDefault="0050200E" w:rsidP="0050200E">
      <w:r w:rsidRPr="0050200E">
        <w:rPr>
          <w:b/>
          <w:bCs/>
        </w:rPr>
        <w:t>Future Ready KC: Building the Next Generation Workforce Pipeline</w:t>
      </w:r>
    </w:p>
    <w:p w14:paraId="330FCD91" w14:textId="77777777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Background</w:t>
      </w:r>
    </w:p>
    <w:p w14:paraId="004DF671" w14:textId="77777777" w:rsidR="0050200E" w:rsidRPr="0050200E" w:rsidRDefault="0050200E" w:rsidP="0050200E">
      <w:r w:rsidRPr="0050200E">
        <w:t>The Boys &amp; Girls Clubs of Greater Kansas City (BGCGKC) serves thousands of youth across the Kansas City metropolitan area, providing safe environments, mentorship, educational programming, and opportunities for personal and professional growth.</w:t>
      </w:r>
    </w:p>
    <w:p w14:paraId="49F3FA75" w14:textId="77777777" w:rsidR="0050200E" w:rsidRPr="0050200E" w:rsidRDefault="0050200E" w:rsidP="0050200E">
      <w:r w:rsidRPr="0050200E">
        <w:t xml:space="preserve">As workforce needs evolve, BGCGKC seeks to expand its </w:t>
      </w:r>
      <w:r w:rsidRPr="0050200E">
        <w:rPr>
          <w:b/>
          <w:bCs/>
        </w:rPr>
        <w:t>workforce readiness and career exploration programs for teenagers</w:t>
      </w:r>
      <w:r w:rsidRPr="0050200E">
        <w:t>. These programs help young people develop professional skills, explore career pathways, connect with employers, and prepare for future education and employment opportunities.</w:t>
      </w:r>
    </w:p>
    <w:p w14:paraId="2FDC3731" w14:textId="77777777" w:rsidR="0050200E" w:rsidRPr="0050200E" w:rsidRDefault="0050200E" w:rsidP="0050200E">
      <w:r w:rsidRPr="0050200E">
        <w:t>Despite the value of these initiatives, several challenges remain:</w:t>
      </w:r>
    </w:p>
    <w:p w14:paraId="2E3E2F1D" w14:textId="77777777" w:rsidR="0050200E" w:rsidRPr="0050200E" w:rsidRDefault="0050200E" w:rsidP="0050200E">
      <w:pPr>
        <w:numPr>
          <w:ilvl w:val="0"/>
          <w:numId w:val="1"/>
        </w:numPr>
      </w:pPr>
      <w:r w:rsidRPr="0050200E">
        <w:t>Teen participation is lower than desired.</w:t>
      </w:r>
    </w:p>
    <w:p w14:paraId="22A23CFC" w14:textId="77777777" w:rsidR="0050200E" w:rsidRPr="0050200E" w:rsidRDefault="0050200E" w:rsidP="0050200E">
      <w:pPr>
        <w:numPr>
          <w:ilvl w:val="0"/>
          <w:numId w:val="1"/>
        </w:numPr>
      </w:pPr>
      <w:r w:rsidRPr="0050200E">
        <w:t>Retaining teens in programs is increasingly difficult as students face competing demands from school, employment, athletics, and social activities.</w:t>
      </w:r>
    </w:p>
    <w:p w14:paraId="450A5408" w14:textId="77777777" w:rsidR="0050200E" w:rsidRPr="0050200E" w:rsidRDefault="0050200E" w:rsidP="0050200E">
      <w:pPr>
        <w:numPr>
          <w:ilvl w:val="0"/>
          <w:numId w:val="1"/>
        </w:numPr>
      </w:pPr>
      <w:r w:rsidRPr="0050200E">
        <w:t>Employer engagement must continue growing to provide meaningful experiences and sponsorship opportunities.</w:t>
      </w:r>
    </w:p>
    <w:p w14:paraId="3846917F" w14:textId="77777777" w:rsidR="0050200E" w:rsidRPr="0050200E" w:rsidRDefault="0050200E" w:rsidP="0050200E">
      <w:pPr>
        <w:numPr>
          <w:ilvl w:val="0"/>
          <w:numId w:val="1"/>
        </w:numPr>
      </w:pPr>
      <w:r w:rsidRPr="0050200E">
        <w:t>Programs must remain financially sustainable despite funding constraints.</w:t>
      </w:r>
    </w:p>
    <w:p w14:paraId="06487FC5" w14:textId="77777777" w:rsidR="0050200E" w:rsidRPr="0050200E" w:rsidRDefault="0050200E" w:rsidP="0050200E">
      <w:pPr>
        <w:numPr>
          <w:ilvl w:val="0"/>
          <w:numId w:val="1"/>
        </w:numPr>
      </w:pPr>
      <w:r w:rsidRPr="0050200E">
        <w:t>Expansion requires scalable operations that can be replicated across multiple Club locations.</w:t>
      </w:r>
    </w:p>
    <w:p w14:paraId="265A58BF" w14:textId="77777777" w:rsidR="0050200E" w:rsidRPr="0050200E" w:rsidRDefault="0050200E" w:rsidP="0050200E">
      <w:r w:rsidRPr="0050200E">
        <w:t>BGCGKC leadership seeks innovative recommendations that increase participation, improve retention, strengthen employer partnerships, and create a sustainable model for long-term growth.</w:t>
      </w:r>
    </w:p>
    <w:p w14:paraId="730B695B" w14:textId="77777777" w:rsidR="0050200E" w:rsidRPr="0050200E" w:rsidRDefault="00510A39" w:rsidP="0050200E">
      <w:r>
        <w:rPr>
          <w:noProof/>
        </w:rPr>
        <w:pict w14:anchorId="27EC4F13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7D5BD53" w14:textId="77777777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The Challenge</w:t>
      </w:r>
    </w:p>
    <w:p w14:paraId="7DCCD6F7" w14:textId="4E18EFB0" w:rsidR="0050200E" w:rsidRPr="0050200E" w:rsidRDefault="0050200E" w:rsidP="0050200E">
      <w:r w:rsidRPr="0050200E">
        <w:rPr>
          <w:b/>
          <w:bCs/>
        </w:rPr>
        <w:t xml:space="preserve">How might Boys &amp; Girls Clubs of Greater Kansas City </w:t>
      </w:r>
      <w:r w:rsidR="009E5136">
        <w:rPr>
          <w:b/>
          <w:bCs/>
        </w:rPr>
        <w:t xml:space="preserve">drive </w:t>
      </w:r>
      <w:r w:rsidR="009E5136" w:rsidRPr="00D336F0">
        <w:rPr>
          <w:b/>
          <w:bCs/>
        </w:rPr>
        <w:t xml:space="preserve">teen participation, </w:t>
      </w:r>
      <w:r w:rsidR="00105612" w:rsidRPr="00D336F0">
        <w:rPr>
          <w:b/>
          <w:bCs/>
        </w:rPr>
        <w:t>retention</w:t>
      </w:r>
      <w:r w:rsidR="00105612">
        <w:rPr>
          <w:b/>
          <w:bCs/>
        </w:rPr>
        <w:t xml:space="preserve">, </w:t>
      </w:r>
      <w:r w:rsidR="009E5136" w:rsidRPr="00D336F0">
        <w:rPr>
          <w:b/>
          <w:bCs/>
        </w:rPr>
        <w:t xml:space="preserve">and </w:t>
      </w:r>
      <w:r w:rsidR="00105612">
        <w:rPr>
          <w:b/>
          <w:bCs/>
        </w:rPr>
        <w:t xml:space="preserve">expansion </w:t>
      </w:r>
      <w:r w:rsidR="00AC6633" w:rsidRPr="00D336F0">
        <w:rPr>
          <w:b/>
          <w:bCs/>
          <w:color w:val="000000" w:themeColor="text1"/>
        </w:rPr>
        <w:t>in</w:t>
      </w:r>
      <w:r w:rsidRPr="00D336F0">
        <w:rPr>
          <w:b/>
          <w:bCs/>
        </w:rPr>
        <w:t xml:space="preserve"> </w:t>
      </w:r>
      <w:r w:rsidR="00D336F0" w:rsidRPr="00D336F0">
        <w:rPr>
          <w:b/>
          <w:bCs/>
        </w:rPr>
        <w:t xml:space="preserve">the </w:t>
      </w:r>
      <w:r w:rsidRPr="00D336F0">
        <w:rPr>
          <w:b/>
          <w:bCs/>
        </w:rPr>
        <w:t xml:space="preserve">workforce readiness </w:t>
      </w:r>
      <w:r w:rsidR="00D336F0" w:rsidRPr="00D336F0">
        <w:rPr>
          <w:b/>
          <w:bCs/>
        </w:rPr>
        <w:t>prog</w:t>
      </w:r>
      <w:r w:rsidR="00D336F0">
        <w:rPr>
          <w:b/>
          <w:bCs/>
        </w:rPr>
        <w:t xml:space="preserve">ram </w:t>
      </w:r>
      <w:r w:rsidRPr="0050200E">
        <w:rPr>
          <w:b/>
          <w:bCs/>
        </w:rPr>
        <w:t>while ensuring programs remain financially sustainable, operationally scalable, and attractive to employer partners?</w:t>
      </w:r>
    </w:p>
    <w:p w14:paraId="46E13EBA" w14:textId="77777777" w:rsidR="0050200E" w:rsidRPr="0050200E" w:rsidRDefault="00510A39" w:rsidP="0050200E">
      <w:r>
        <w:rPr>
          <w:noProof/>
        </w:rPr>
        <w:pict w14:anchorId="37E95DC3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A303E0F" w14:textId="77777777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Your Role</w:t>
      </w:r>
    </w:p>
    <w:p w14:paraId="37C9B325" w14:textId="77777777" w:rsidR="0050200E" w:rsidRPr="0050200E" w:rsidRDefault="0050200E" w:rsidP="0050200E">
      <w:r w:rsidRPr="0050200E">
        <w:lastRenderedPageBreak/>
        <w:t>Your team has been hired as a multidisciplinary consulting group tasked with developing a strategic growth plan for BGCGKC.</w:t>
      </w:r>
    </w:p>
    <w:p w14:paraId="4FEA6948" w14:textId="77777777" w:rsidR="0050200E" w:rsidRPr="0050200E" w:rsidRDefault="0050200E" w:rsidP="0050200E">
      <w:r w:rsidRPr="0050200E">
        <w:t>Recommendations should integrate insights from:</w:t>
      </w:r>
    </w:p>
    <w:p w14:paraId="6ED5DD00" w14:textId="3C85FCF2" w:rsidR="0050200E" w:rsidRDefault="0050200E" w:rsidP="0050200E">
      <w:pPr>
        <w:numPr>
          <w:ilvl w:val="0"/>
          <w:numId w:val="2"/>
        </w:numPr>
      </w:pPr>
      <w:r w:rsidRPr="0050200E">
        <w:t>Marketing</w:t>
      </w:r>
      <w:r w:rsidR="00AC6633">
        <w:t xml:space="preserve"> strategy </w:t>
      </w:r>
    </w:p>
    <w:p w14:paraId="3BD0144D" w14:textId="33DF2719" w:rsidR="00AC6633" w:rsidRPr="0050200E" w:rsidRDefault="00AC6633" w:rsidP="0050200E">
      <w:pPr>
        <w:numPr>
          <w:ilvl w:val="0"/>
          <w:numId w:val="2"/>
        </w:numPr>
      </w:pPr>
      <w:r>
        <w:t xml:space="preserve">Sales &amp; Employer Partnership Strategy </w:t>
      </w:r>
    </w:p>
    <w:p w14:paraId="1D8C2DC8" w14:textId="20815836" w:rsidR="0050200E" w:rsidRPr="0050200E" w:rsidRDefault="00D336F0" w:rsidP="0050200E">
      <w:pPr>
        <w:numPr>
          <w:ilvl w:val="0"/>
          <w:numId w:val="2"/>
        </w:numPr>
      </w:pPr>
      <w:r>
        <w:t>Operations Strategy &amp; Execution</w:t>
      </w:r>
    </w:p>
    <w:p w14:paraId="25C510F9" w14:textId="1C8F58F9" w:rsidR="0050200E" w:rsidRPr="0050200E" w:rsidRDefault="0050200E" w:rsidP="0050200E">
      <w:pPr>
        <w:numPr>
          <w:ilvl w:val="0"/>
          <w:numId w:val="2"/>
        </w:numPr>
      </w:pPr>
      <w:r w:rsidRPr="0050200E">
        <w:t>Analytics</w:t>
      </w:r>
      <w:r w:rsidR="00AC6633">
        <w:t xml:space="preserve"> &amp; Measurement </w:t>
      </w:r>
    </w:p>
    <w:p w14:paraId="254870CC" w14:textId="5469D902" w:rsidR="00727CCD" w:rsidRDefault="00727CCD" w:rsidP="0050200E">
      <w:pPr>
        <w:numPr>
          <w:ilvl w:val="0"/>
          <w:numId w:val="2"/>
        </w:numPr>
      </w:pPr>
      <w:r w:rsidRPr="0050200E">
        <w:t>Financi</w:t>
      </w:r>
      <w:r>
        <w:t xml:space="preserve">al Management </w:t>
      </w:r>
    </w:p>
    <w:p w14:paraId="37C319C2" w14:textId="48FC3494" w:rsidR="0050200E" w:rsidRPr="0050200E" w:rsidRDefault="0050200E" w:rsidP="00727CCD">
      <w:r w:rsidRPr="0050200E">
        <w:t>Your proposal should balance mission impact with organizational sustainability.</w:t>
      </w:r>
    </w:p>
    <w:p w14:paraId="52C00716" w14:textId="77777777" w:rsidR="0050200E" w:rsidRPr="0050200E" w:rsidRDefault="00510A39" w:rsidP="0050200E">
      <w:r>
        <w:rPr>
          <w:noProof/>
        </w:rPr>
        <w:pict w14:anchorId="4A71B34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2BDCA824" w14:textId="77777777" w:rsidR="0050200E" w:rsidRDefault="0050200E" w:rsidP="0050200E">
      <w:pPr>
        <w:rPr>
          <w:b/>
          <w:bCs/>
        </w:rPr>
      </w:pPr>
      <w:r w:rsidRPr="0050200E">
        <w:rPr>
          <w:b/>
          <w:bCs/>
        </w:rPr>
        <w:t>Functional Areas to Address</w:t>
      </w:r>
    </w:p>
    <w:p w14:paraId="08CA3B8D" w14:textId="075B1943" w:rsidR="00105612" w:rsidRPr="00105612" w:rsidRDefault="00105612" w:rsidP="0050200E">
      <w:pPr>
        <w:rPr>
          <w:color w:val="000000" w:themeColor="text1"/>
        </w:rPr>
      </w:pPr>
      <w:r w:rsidRPr="00727CCD">
        <w:rPr>
          <w:color w:val="000000" w:themeColor="text1"/>
        </w:rPr>
        <w:t xml:space="preserve">Consider the following </w:t>
      </w:r>
      <w:r w:rsidR="00727CCD" w:rsidRPr="00727CCD">
        <w:rPr>
          <w:color w:val="000000" w:themeColor="text1"/>
        </w:rPr>
        <w:t xml:space="preserve">five </w:t>
      </w:r>
      <w:r w:rsidRPr="00727CCD">
        <w:rPr>
          <w:color w:val="000000" w:themeColor="text1"/>
        </w:rPr>
        <w:t xml:space="preserve">areas of focus in your solution. </w:t>
      </w:r>
      <w:r w:rsidR="00324BAD">
        <w:rPr>
          <w:color w:val="000000" w:themeColor="text1"/>
        </w:rPr>
        <w:t>You may choose to dive deep into one or more of the areas of focus, but all five must be referenced in your solution</w:t>
      </w:r>
      <w:r w:rsidR="003807D3">
        <w:rPr>
          <w:color w:val="000000" w:themeColor="text1"/>
        </w:rPr>
        <w:t xml:space="preserve"> and are </w:t>
      </w:r>
      <w:r w:rsidR="00157236">
        <w:rPr>
          <w:color w:val="000000" w:themeColor="text1"/>
        </w:rPr>
        <w:t>graded equally</w:t>
      </w:r>
      <w:r w:rsidR="00324BAD">
        <w:rPr>
          <w:color w:val="000000" w:themeColor="text1"/>
        </w:rPr>
        <w:t xml:space="preserve">. </w:t>
      </w:r>
    </w:p>
    <w:p w14:paraId="4B2B3C0D" w14:textId="77777777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1. Marketing Strategy</w:t>
      </w:r>
    </w:p>
    <w:p w14:paraId="54ABA9CB" w14:textId="77777777" w:rsidR="0050200E" w:rsidRPr="0050200E" w:rsidRDefault="0050200E" w:rsidP="0050200E">
      <w:r w:rsidRPr="0050200E">
        <w:t>Develop a plan to attract and engage teenagers.</w:t>
      </w:r>
    </w:p>
    <w:p w14:paraId="589DC03D" w14:textId="21F8A595" w:rsidR="0050200E" w:rsidRPr="00105612" w:rsidRDefault="00A7393E" w:rsidP="0050200E">
      <w:pPr>
        <w:rPr>
          <w:color w:val="000000" w:themeColor="text1"/>
        </w:rPr>
      </w:pPr>
      <w:r>
        <w:t>Elements to c</w:t>
      </w:r>
      <w:r w:rsidR="0050200E" w:rsidRPr="0050200E">
        <w:t>onsider:</w:t>
      </w:r>
    </w:p>
    <w:p w14:paraId="36E4C8CA" w14:textId="77777777" w:rsidR="0050200E" w:rsidRPr="0050200E" w:rsidRDefault="0050200E" w:rsidP="0050200E">
      <w:pPr>
        <w:numPr>
          <w:ilvl w:val="0"/>
          <w:numId w:val="3"/>
        </w:numPr>
      </w:pPr>
      <w:r w:rsidRPr="0050200E">
        <w:t>What motivates modern teens to participate?</w:t>
      </w:r>
    </w:p>
    <w:p w14:paraId="01F7C50E" w14:textId="77777777" w:rsidR="0050200E" w:rsidRPr="0050200E" w:rsidRDefault="0050200E" w:rsidP="0050200E">
      <w:pPr>
        <w:numPr>
          <w:ilvl w:val="0"/>
          <w:numId w:val="3"/>
        </w:numPr>
      </w:pPr>
      <w:r w:rsidRPr="0050200E">
        <w:t>How should BGCGKC position workforce readiness programs?</w:t>
      </w:r>
    </w:p>
    <w:p w14:paraId="194F4B22" w14:textId="77777777" w:rsidR="0050200E" w:rsidRPr="0050200E" w:rsidRDefault="0050200E" w:rsidP="0050200E">
      <w:pPr>
        <w:numPr>
          <w:ilvl w:val="0"/>
          <w:numId w:val="3"/>
        </w:numPr>
      </w:pPr>
      <w:r w:rsidRPr="0050200E">
        <w:t>What messaging resonates most with teens and parents?</w:t>
      </w:r>
    </w:p>
    <w:p w14:paraId="12020ECE" w14:textId="77777777" w:rsidR="0050200E" w:rsidRPr="0050200E" w:rsidRDefault="0050200E" w:rsidP="0050200E">
      <w:pPr>
        <w:numPr>
          <w:ilvl w:val="0"/>
          <w:numId w:val="3"/>
        </w:numPr>
      </w:pPr>
      <w:r w:rsidRPr="0050200E">
        <w:t xml:space="preserve">Which communication channels should be prioritized? </w:t>
      </w:r>
    </w:p>
    <w:p w14:paraId="7830AB9D" w14:textId="77777777" w:rsidR="0050200E" w:rsidRPr="0050200E" w:rsidRDefault="0050200E" w:rsidP="0050200E">
      <w:pPr>
        <w:numPr>
          <w:ilvl w:val="0"/>
          <w:numId w:val="3"/>
        </w:numPr>
      </w:pPr>
      <w:r w:rsidRPr="0050200E">
        <w:t>How can the Club brand be strengthened among high school students?</w:t>
      </w:r>
    </w:p>
    <w:p w14:paraId="5EBA042E" w14:textId="77777777" w:rsidR="0050200E" w:rsidRPr="0050200E" w:rsidRDefault="00510A39" w:rsidP="0050200E">
      <w:r>
        <w:rPr>
          <w:noProof/>
        </w:rPr>
        <w:pict w14:anchorId="69AD5C60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213F4D27" w14:textId="4BAB9D3C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2. Employer Partnership Strategy</w:t>
      </w:r>
    </w:p>
    <w:p w14:paraId="147F8EFD" w14:textId="4EDD460B" w:rsidR="0050200E" w:rsidRPr="0050200E" w:rsidRDefault="0050200E" w:rsidP="0050200E">
      <w:r w:rsidRPr="0050200E">
        <w:t>Employer participation is critical to program success.</w:t>
      </w:r>
      <w:r w:rsidR="00A7393E">
        <w:t xml:space="preserve"> </w:t>
      </w:r>
      <w:r w:rsidR="00A7393E" w:rsidRPr="00A7393E">
        <w:rPr>
          <w:u w:val="single"/>
        </w:rPr>
        <w:t>Develop a plan to have expansion costs completely covered through partnerships within three years</w:t>
      </w:r>
      <w:r w:rsidR="00A7393E">
        <w:t xml:space="preserve">.  </w:t>
      </w:r>
    </w:p>
    <w:p w14:paraId="7C9D2DC3" w14:textId="77777777" w:rsidR="0050200E" w:rsidRPr="0050200E" w:rsidRDefault="0050200E" w:rsidP="0050200E">
      <w:r w:rsidRPr="0050200E">
        <w:t>Consider:</w:t>
      </w:r>
    </w:p>
    <w:p w14:paraId="34F19856" w14:textId="77777777" w:rsidR="0050200E" w:rsidRPr="0050200E" w:rsidRDefault="0050200E" w:rsidP="0050200E">
      <w:pPr>
        <w:numPr>
          <w:ilvl w:val="0"/>
          <w:numId w:val="5"/>
        </w:numPr>
      </w:pPr>
      <w:r w:rsidRPr="0050200E">
        <w:lastRenderedPageBreak/>
        <w:t>Why should companies participate?</w:t>
      </w:r>
    </w:p>
    <w:p w14:paraId="336DF6E1" w14:textId="77777777" w:rsidR="0050200E" w:rsidRPr="0050200E" w:rsidRDefault="0050200E" w:rsidP="0050200E">
      <w:pPr>
        <w:numPr>
          <w:ilvl w:val="0"/>
          <w:numId w:val="5"/>
        </w:numPr>
      </w:pPr>
      <w:r w:rsidRPr="0050200E">
        <w:t>What value proposition should BGCGKC offer employers?</w:t>
      </w:r>
    </w:p>
    <w:p w14:paraId="1CA4F533" w14:textId="77777777" w:rsidR="0050200E" w:rsidRPr="0050200E" w:rsidRDefault="0050200E" w:rsidP="0050200E">
      <w:pPr>
        <w:numPr>
          <w:ilvl w:val="0"/>
          <w:numId w:val="5"/>
        </w:numPr>
      </w:pPr>
      <w:r w:rsidRPr="0050200E">
        <w:t>How can BGCGKC recruit new employer partners?</w:t>
      </w:r>
    </w:p>
    <w:p w14:paraId="7F5F68BC" w14:textId="77777777" w:rsidR="0050200E" w:rsidRDefault="0050200E" w:rsidP="0050200E">
      <w:pPr>
        <w:numPr>
          <w:ilvl w:val="0"/>
          <w:numId w:val="5"/>
        </w:numPr>
      </w:pPr>
      <w:r w:rsidRPr="0050200E">
        <w:t>How can existing partnerships be expanded?</w:t>
      </w:r>
    </w:p>
    <w:p w14:paraId="2B4C4ECD" w14:textId="59576031" w:rsidR="002D51F9" w:rsidRPr="0050200E" w:rsidRDefault="002D51F9" w:rsidP="002D51F9">
      <w:pPr>
        <w:numPr>
          <w:ilvl w:val="0"/>
          <w:numId w:val="5"/>
        </w:numPr>
      </w:pPr>
      <w:r w:rsidRPr="0050200E">
        <w:t xml:space="preserve">What </w:t>
      </w:r>
      <w:r>
        <w:t xml:space="preserve">types of </w:t>
      </w:r>
      <w:r w:rsidRPr="0050200E">
        <w:t>funding sources should be pursued?</w:t>
      </w:r>
    </w:p>
    <w:p w14:paraId="0A41F1E1" w14:textId="77777777" w:rsidR="0050200E" w:rsidRPr="0050200E" w:rsidRDefault="0050200E" w:rsidP="0050200E">
      <w:pPr>
        <w:numPr>
          <w:ilvl w:val="0"/>
          <w:numId w:val="5"/>
        </w:numPr>
      </w:pPr>
      <w:r w:rsidRPr="0050200E">
        <w:t>What sponsorship opportunities should be developed?</w:t>
      </w:r>
    </w:p>
    <w:p w14:paraId="0DC143BB" w14:textId="77777777" w:rsidR="0050200E" w:rsidRPr="0050200E" w:rsidRDefault="00510A39" w:rsidP="0050200E">
      <w:r>
        <w:rPr>
          <w:noProof/>
        </w:rPr>
        <w:pict w14:anchorId="54093F8E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4A500877" w14:textId="30696A2B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3. Operations Strategy</w:t>
      </w:r>
      <w:r w:rsidR="00D336F0">
        <w:rPr>
          <w:b/>
          <w:bCs/>
        </w:rPr>
        <w:t xml:space="preserve"> &amp; Execution</w:t>
      </w:r>
    </w:p>
    <w:p w14:paraId="7B61AB86" w14:textId="77777777" w:rsidR="0050200E" w:rsidRPr="0050200E" w:rsidRDefault="0050200E" w:rsidP="0050200E">
      <w:r w:rsidRPr="0050200E">
        <w:t>Expansion requires efficient and scalable delivery of programs.</w:t>
      </w:r>
    </w:p>
    <w:p w14:paraId="6CFE1BE7" w14:textId="77777777" w:rsidR="0050200E" w:rsidRPr="0050200E" w:rsidRDefault="0050200E" w:rsidP="0050200E">
      <w:r w:rsidRPr="0050200E">
        <w:t>Consider:</w:t>
      </w:r>
    </w:p>
    <w:p w14:paraId="6B81603B" w14:textId="603540B6" w:rsidR="0050200E" w:rsidRPr="0050200E" w:rsidRDefault="0050200E" w:rsidP="0050200E">
      <w:pPr>
        <w:numPr>
          <w:ilvl w:val="0"/>
          <w:numId w:val="8"/>
        </w:numPr>
      </w:pPr>
      <w:r w:rsidRPr="0050200E">
        <w:t>How should programs be deployed across Club locations</w:t>
      </w:r>
      <w:r w:rsidR="00113200">
        <w:t xml:space="preserve"> in the Greater Kansas City Area</w:t>
      </w:r>
      <w:r w:rsidRPr="0050200E">
        <w:t>?</w:t>
      </w:r>
    </w:p>
    <w:p w14:paraId="5D55A640" w14:textId="77777777" w:rsidR="0050200E" w:rsidRPr="0050200E" w:rsidRDefault="0050200E" w:rsidP="0050200E">
      <w:pPr>
        <w:numPr>
          <w:ilvl w:val="0"/>
          <w:numId w:val="8"/>
        </w:numPr>
      </w:pPr>
      <w:r w:rsidRPr="0050200E">
        <w:t>What operational model enables growth without excessive cost?</w:t>
      </w:r>
    </w:p>
    <w:p w14:paraId="39D7D7F7" w14:textId="77777777" w:rsidR="0050200E" w:rsidRPr="0050200E" w:rsidRDefault="0050200E" w:rsidP="0050200E">
      <w:pPr>
        <w:numPr>
          <w:ilvl w:val="0"/>
          <w:numId w:val="8"/>
        </w:numPr>
      </w:pPr>
      <w:r w:rsidRPr="0050200E">
        <w:t>How can staffing resources be optimized?</w:t>
      </w:r>
    </w:p>
    <w:p w14:paraId="2884FC18" w14:textId="77777777" w:rsidR="0050200E" w:rsidRPr="0050200E" w:rsidRDefault="0050200E" w:rsidP="0050200E">
      <w:pPr>
        <w:numPr>
          <w:ilvl w:val="0"/>
          <w:numId w:val="8"/>
        </w:numPr>
      </w:pPr>
      <w:r w:rsidRPr="0050200E">
        <w:t>How should scheduling be managed?</w:t>
      </w:r>
    </w:p>
    <w:p w14:paraId="10C7E4A3" w14:textId="77777777" w:rsidR="0050200E" w:rsidRPr="0050200E" w:rsidRDefault="0050200E" w:rsidP="0050200E">
      <w:pPr>
        <w:numPr>
          <w:ilvl w:val="0"/>
          <w:numId w:val="8"/>
        </w:numPr>
      </w:pPr>
      <w:r w:rsidRPr="0050200E">
        <w:t>How can employer visits, mentors, and volunteers be coordinated?</w:t>
      </w:r>
    </w:p>
    <w:p w14:paraId="28713EA4" w14:textId="77777777" w:rsidR="0050200E" w:rsidRPr="0050200E" w:rsidRDefault="00510A39" w:rsidP="0050200E">
      <w:r>
        <w:rPr>
          <w:noProof/>
        </w:rPr>
        <w:pict w14:anchorId="4DFF5910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1B7CE2A3" w14:textId="77777777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4. Analytics &amp; Measurement</w:t>
      </w:r>
    </w:p>
    <w:p w14:paraId="210F3E84" w14:textId="77777777" w:rsidR="0050200E" w:rsidRPr="0050200E" w:rsidRDefault="0050200E" w:rsidP="0050200E">
      <w:r w:rsidRPr="0050200E">
        <w:t>Leadership needs data-driven decision making.</w:t>
      </w:r>
    </w:p>
    <w:p w14:paraId="60DE0360" w14:textId="77777777" w:rsidR="0050200E" w:rsidRPr="0050200E" w:rsidRDefault="0050200E" w:rsidP="0050200E">
      <w:r w:rsidRPr="0050200E">
        <w:t>Consider:</w:t>
      </w:r>
    </w:p>
    <w:p w14:paraId="40346745" w14:textId="77777777" w:rsidR="0050200E" w:rsidRPr="0050200E" w:rsidRDefault="0050200E" w:rsidP="0050200E">
      <w:pPr>
        <w:numPr>
          <w:ilvl w:val="0"/>
          <w:numId w:val="10"/>
        </w:numPr>
      </w:pPr>
      <w:r w:rsidRPr="0050200E">
        <w:t>What key metrics should be tracked?</w:t>
      </w:r>
    </w:p>
    <w:p w14:paraId="356AA366" w14:textId="77777777" w:rsidR="0050200E" w:rsidRPr="0050200E" w:rsidRDefault="0050200E" w:rsidP="0050200E">
      <w:pPr>
        <w:numPr>
          <w:ilvl w:val="0"/>
          <w:numId w:val="10"/>
        </w:numPr>
      </w:pPr>
      <w:r w:rsidRPr="0050200E">
        <w:t>How can participant engagement be measured?</w:t>
      </w:r>
    </w:p>
    <w:p w14:paraId="570B5805" w14:textId="77777777" w:rsidR="0050200E" w:rsidRPr="0050200E" w:rsidRDefault="0050200E" w:rsidP="0050200E">
      <w:pPr>
        <w:numPr>
          <w:ilvl w:val="0"/>
          <w:numId w:val="10"/>
        </w:numPr>
      </w:pPr>
      <w:r w:rsidRPr="0050200E">
        <w:t>What factors predict retention?</w:t>
      </w:r>
    </w:p>
    <w:p w14:paraId="693C9B18" w14:textId="77777777" w:rsidR="0050200E" w:rsidRPr="0050200E" w:rsidRDefault="0050200E" w:rsidP="0050200E">
      <w:pPr>
        <w:numPr>
          <w:ilvl w:val="0"/>
          <w:numId w:val="10"/>
        </w:numPr>
      </w:pPr>
      <w:r w:rsidRPr="0050200E">
        <w:t>How should employer satisfaction be evaluated?</w:t>
      </w:r>
    </w:p>
    <w:p w14:paraId="5516DB68" w14:textId="77777777" w:rsidR="0050200E" w:rsidRPr="0050200E" w:rsidRDefault="0050200E" w:rsidP="0050200E">
      <w:pPr>
        <w:numPr>
          <w:ilvl w:val="0"/>
          <w:numId w:val="10"/>
        </w:numPr>
      </w:pPr>
      <w:r w:rsidRPr="0050200E">
        <w:t>How can program effectiveness be demonstrated to donors and sponsors?</w:t>
      </w:r>
    </w:p>
    <w:p w14:paraId="79F6A58D" w14:textId="77777777" w:rsidR="0050200E" w:rsidRPr="0050200E" w:rsidRDefault="00510A39" w:rsidP="0050200E">
      <w:r>
        <w:rPr>
          <w:noProof/>
        </w:rPr>
        <w:pict w14:anchorId="4C19CD68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63626C6D" w14:textId="77777777" w:rsidR="002D51F9" w:rsidRDefault="002D51F9" w:rsidP="0050200E">
      <w:pPr>
        <w:rPr>
          <w:b/>
          <w:bCs/>
        </w:rPr>
      </w:pPr>
    </w:p>
    <w:p w14:paraId="151B1B28" w14:textId="77777777" w:rsidR="002D51F9" w:rsidRDefault="002D51F9" w:rsidP="0050200E">
      <w:pPr>
        <w:rPr>
          <w:b/>
          <w:bCs/>
        </w:rPr>
      </w:pPr>
    </w:p>
    <w:p w14:paraId="0639FE59" w14:textId="51E68F7A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5. Financ</w:t>
      </w:r>
      <w:r w:rsidR="002D51F9">
        <w:rPr>
          <w:b/>
          <w:bCs/>
        </w:rPr>
        <w:t xml:space="preserve">ial Management </w:t>
      </w:r>
    </w:p>
    <w:p w14:paraId="79DF5400" w14:textId="75A02673" w:rsidR="0050200E" w:rsidRPr="0050200E" w:rsidRDefault="0050200E" w:rsidP="0050200E">
      <w:r w:rsidRPr="0050200E">
        <w:t>Programs must be sustainable and financially responsible.</w:t>
      </w:r>
      <w:r w:rsidR="002D51F9">
        <w:t xml:space="preserve"> Leadership needs accountability and transparency </w:t>
      </w:r>
    </w:p>
    <w:p w14:paraId="07A682A2" w14:textId="77777777" w:rsidR="0050200E" w:rsidRPr="0050200E" w:rsidRDefault="0050200E" w:rsidP="0050200E">
      <w:r w:rsidRPr="0050200E">
        <w:t>Consider:</w:t>
      </w:r>
    </w:p>
    <w:p w14:paraId="19EE336E" w14:textId="77777777" w:rsidR="0050200E" w:rsidRPr="0050200E" w:rsidRDefault="0050200E" w:rsidP="0050200E">
      <w:pPr>
        <w:numPr>
          <w:ilvl w:val="0"/>
          <w:numId w:val="13"/>
        </w:numPr>
      </w:pPr>
      <w:r w:rsidRPr="0050200E">
        <w:t>What are the costs of expansion?</w:t>
      </w:r>
    </w:p>
    <w:p w14:paraId="49BAA1FA" w14:textId="77777777" w:rsidR="002D51F9" w:rsidRPr="0050200E" w:rsidRDefault="002D51F9" w:rsidP="002D51F9">
      <w:pPr>
        <w:numPr>
          <w:ilvl w:val="0"/>
          <w:numId w:val="13"/>
        </w:numPr>
      </w:pPr>
      <w:r w:rsidRPr="0050200E">
        <w:t>How should program costs be tracked?</w:t>
      </w:r>
    </w:p>
    <w:p w14:paraId="11DCB024" w14:textId="77777777" w:rsidR="0050200E" w:rsidRDefault="0050200E" w:rsidP="0050200E">
      <w:pPr>
        <w:numPr>
          <w:ilvl w:val="0"/>
          <w:numId w:val="13"/>
        </w:numPr>
      </w:pPr>
      <w:r w:rsidRPr="0050200E">
        <w:t>How can sponsorships offset program costs?</w:t>
      </w:r>
    </w:p>
    <w:p w14:paraId="1C4BA8F3" w14:textId="2CCC8E1D" w:rsidR="002D51F9" w:rsidRPr="0050200E" w:rsidRDefault="002D51F9" w:rsidP="002D51F9">
      <w:pPr>
        <w:numPr>
          <w:ilvl w:val="0"/>
          <w:numId w:val="13"/>
        </w:numPr>
      </w:pPr>
      <w:r w:rsidRPr="0050200E">
        <w:t>What reporting should be provided to donors and stakeholders?</w:t>
      </w:r>
    </w:p>
    <w:p w14:paraId="5A5E1ECE" w14:textId="77777777" w:rsidR="0050200E" w:rsidRPr="0050200E" w:rsidRDefault="0050200E" w:rsidP="0050200E">
      <w:pPr>
        <w:numPr>
          <w:ilvl w:val="0"/>
          <w:numId w:val="13"/>
        </w:numPr>
      </w:pPr>
      <w:r w:rsidRPr="0050200E">
        <w:t>What pricing structures are appropriate for corporate partners?</w:t>
      </w:r>
    </w:p>
    <w:p w14:paraId="67D0BAD9" w14:textId="77777777" w:rsidR="0050200E" w:rsidRPr="0050200E" w:rsidRDefault="0050200E" w:rsidP="0050200E">
      <w:pPr>
        <w:numPr>
          <w:ilvl w:val="0"/>
          <w:numId w:val="13"/>
        </w:numPr>
      </w:pPr>
      <w:r w:rsidRPr="0050200E">
        <w:t>What funding sources should be pursued?</w:t>
      </w:r>
    </w:p>
    <w:p w14:paraId="6756518E" w14:textId="6D01E75A" w:rsidR="0050200E" w:rsidRDefault="00510A39" w:rsidP="0050200E">
      <w:r>
        <w:rPr>
          <w:noProof/>
        </w:rPr>
        <w:pict w14:anchorId="7655A84D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38C9E7EA" w14:textId="77777777" w:rsidR="00727CCD" w:rsidRPr="0050200E" w:rsidRDefault="00727CCD" w:rsidP="0050200E"/>
    <w:p w14:paraId="7583A606" w14:textId="77777777" w:rsidR="0050200E" w:rsidRPr="0050200E" w:rsidRDefault="0050200E" w:rsidP="0050200E">
      <w:pPr>
        <w:rPr>
          <w:b/>
          <w:bCs/>
        </w:rPr>
      </w:pPr>
      <w:r w:rsidRPr="0050200E">
        <w:rPr>
          <w:b/>
          <w:bCs/>
        </w:rPr>
        <w:t>Assumptions</w:t>
      </w:r>
    </w:p>
    <w:p w14:paraId="56853488" w14:textId="77777777" w:rsidR="0050200E" w:rsidRPr="0050200E" w:rsidRDefault="0050200E" w:rsidP="0050200E">
      <w:r w:rsidRPr="0050200E">
        <w:t>Teams may make reasonable assumptions regarding:</w:t>
      </w:r>
    </w:p>
    <w:p w14:paraId="4F3D2517" w14:textId="77777777" w:rsidR="0050200E" w:rsidRPr="0050200E" w:rsidRDefault="0050200E" w:rsidP="0050200E">
      <w:pPr>
        <w:numPr>
          <w:ilvl w:val="0"/>
          <w:numId w:val="18"/>
        </w:numPr>
      </w:pPr>
      <w:r w:rsidRPr="0050200E">
        <w:t>Program participation levels</w:t>
      </w:r>
    </w:p>
    <w:p w14:paraId="77C4BB78" w14:textId="77777777" w:rsidR="0050200E" w:rsidRPr="0050200E" w:rsidRDefault="0050200E" w:rsidP="0050200E">
      <w:pPr>
        <w:numPr>
          <w:ilvl w:val="0"/>
          <w:numId w:val="18"/>
        </w:numPr>
      </w:pPr>
      <w:r w:rsidRPr="0050200E">
        <w:t>Employer interest</w:t>
      </w:r>
    </w:p>
    <w:p w14:paraId="5158DBCF" w14:textId="77777777" w:rsidR="0050200E" w:rsidRPr="0050200E" w:rsidRDefault="0050200E" w:rsidP="0050200E">
      <w:pPr>
        <w:numPr>
          <w:ilvl w:val="0"/>
          <w:numId w:val="18"/>
        </w:numPr>
      </w:pPr>
      <w:r w:rsidRPr="0050200E">
        <w:t>Operating costs</w:t>
      </w:r>
    </w:p>
    <w:p w14:paraId="58F57FB8" w14:textId="77777777" w:rsidR="0050200E" w:rsidRPr="0050200E" w:rsidRDefault="0050200E" w:rsidP="0050200E">
      <w:pPr>
        <w:numPr>
          <w:ilvl w:val="0"/>
          <w:numId w:val="18"/>
        </w:numPr>
      </w:pPr>
      <w:r w:rsidRPr="0050200E">
        <w:t>Grant funding availability</w:t>
      </w:r>
    </w:p>
    <w:p w14:paraId="5D31A8C8" w14:textId="77777777" w:rsidR="0050200E" w:rsidRPr="0050200E" w:rsidRDefault="0050200E" w:rsidP="0050200E">
      <w:pPr>
        <w:numPr>
          <w:ilvl w:val="0"/>
          <w:numId w:val="18"/>
        </w:numPr>
      </w:pPr>
      <w:r w:rsidRPr="0050200E">
        <w:t>Economic conditions</w:t>
      </w:r>
    </w:p>
    <w:p w14:paraId="5524F2EC" w14:textId="77777777" w:rsidR="0050200E" w:rsidRPr="0050200E" w:rsidRDefault="0050200E" w:rsidP="0050200E">
      <w:pPr>
        <w:numPr>
          <w:ilvl w:val="0"/>
          <w:numId w:val="18"/>
        </w:numPr>
      </w:pPr>
      <w:r w:rsidRPr="0050200E">
        <w:t>Teen demographics and preferences</w:t>
      </w:r>
    </w:p>
    <w:p w14:paraId="058821A7" w14:textId="42CEAD88" w:rsidR="0050200E" w:rsidRPr="0050200E" w:rsidRDefault="0050200E" w:rsidP="0050200E">
      <w:r w:rsidRPr="0050200E">
        <w:t>All assumptions must be clearly disclosed</w:t>
      </w:r>
      <w:r w:rsidR="00AC6633">
        <w:t xml:space="preserve"> and well supported</w:t>
      </w:r>
      <w:r w:rsidRPr="0050200E">
        <w:t>.</w:t>
      </w:r>
    </w:p>
    <w:p w14:paraId="665A74B3" w14:textId="77777777" w:rsidR="0050200E" w:rsidRDefault="0050200E"/>
    <w:sectPr w:rsidR="00502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63CF"/>
    <w:multiLevelType w:val="multilevel"/>
    <w:tmpl w:val="9FB2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716C2"/>
    <w:multiLevelType w:val="multilevel"/>
    <w:tmpl w:val="79E0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92BF0"/>
    <w:multiLevelType w:val="multilevel"/>
    <w:tmpl w:val="80E44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3B6D61"/>
    <w:multiLevelType w:val="multilevel"/>
    <w:tmpl w:val="08B6A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442493"/>
    <w:multiLevelType w:val="multilevel"/>
    <w:tmpl w:val="B44A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F26EC"/>
    <w:multiLevelType w:val="multilevel"/>
    <w:tmpl w:val="C84E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1E7255"/>
    <w:multiLevelType w:val="multilevel"/>
    <w:tmpl w:val="E91A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514D23"/>
    <w:multiLevelType w:val="multilevel"/>
    <w:tmpl w:val="EAC4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A1712A"/>
    <w:multiLevelType w:val="multilevel"/>
    <w:tmpl w:val="5CE2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CC5E2C"/>
    <w:multiLevelType w:val="multilevel"/>
    <w:tmpl w:val="0322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355342"/>
    <w:multiLevelType w:val="multilevel"/>
    <w:tmpl w:val="C16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437AE0"/>
    <w:multiLevelType w:val="multilevel"/>
    <w:tmpl w:val="5ABC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990545"/>
    <w:multiLevelType w:val="multilevel"/>
    <w:tmpl w:val="B71E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74C7D"/>
    <w:multiLevelType w:val="multilevel"/>
    <w:tmpl w:val="4072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BB5314"/>
    <w:multiLevelType w:val="multilevel"/>
    <w:tmpl w:val="E138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23151F"/>
    <w:multiLevelType w:val="multilevel"/>
    <w:tmpl w:val="E4D09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D16A16"/>
    <w:multiLevelType w:val="multilevel"/>
    <w:tmpl w:val="28B4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E74770"/>
    <w:multiLevelType w:val="multilevel"/>
    <w:tmpl w:val="B0A8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D81201"/>
    <w:multiLevelType w:val="multilevel"/>
    <w:tmpl w:val="BE34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2440358">
    <w:abstractNumId w:val="8"/>
  </w:num>
  <w:num w:numId="2" w16cid:durableId="1575700163">
    <w:abstractNumId w:val="12"/>
  </w:num>
  <w:num w:numId="3" w16cid:durableId="850069571">
    <w:abstractNumId w:val="15"/>
  </w:num>
  <w:num w:numId="4" w16cid:durableId="1704596673">
    <w:abstractNumId w:val="1"/>
  </w:num>
  <w:num w:numId="5" w16cid:durableId="2017029340">
    <w:abstractNumId w:val="14"/>
  </w:num>
  <w:num w:numId="6" w16cid:durableId="1446728267">
    <w:abstractNumId w:val="13"/>
  </w:num>
  <w:num w:numId="7" w16cid:durableId="1512406648">
    <w:abstractNumId w:val="6"/>
  </w:num>
  <w:num w:numId="8" w16cid:durableId="1384016968">
    <w:abstractNumId w:val="2"/>
  </w:num>
  <w:num w:numId="9" w16cid:durableId="611017253">
    <w:abstractNumId w:val="9"/>
  </w:num>
  <w:num w:numId="10" w16cid:durableId="409039734">
    <w:abstractNumId w:val="17"/>
  </w:num>
  <w:num w:numId="11" w16cid:durableId="1707829831">
    <w:abstractNumId w:val="5"/>
  </w:num>
  <w:num w:numId="12" w16cid:durableId="1077706102">
    <w:abstractNumId w:val="11"/>
  </w:num>
  <w:num w:numId="13" w16cid:durableId="1372729796">
    <w:abstractNumId w:val="16"/>
  </w:num>
  <w:num w:numId="14" w16cid:durableId="12998162">
    <w:abstractNumId w:val="7"/>
  </w:num>
  <w:num w:numId="15" w16cid:durableId="1732994601">
    <w:abstractNumId w:val="4"/>
  </w:num>
  <w:num w:numId="16" w16cid:durableId="1144659836">
    <w:abstractNumId w:val="10"/>
  </w:num>
  <w:num w:numId="17" w16cid:durableId="1406488544">
    <w:abstractNumId w:val="18"/>
  </w:num>
  <w:num w:numId="18" w16cid:durableId="759839536">
    <w:abstractNumId w:val="0"/>
  </w:num>
  <w:num w:numId="19" w16cid:durableId="239096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0E"/>
    <w:rsid w:val="00105612"/>
    <w:rsid w:val="00113200"/>
    <w:rsid w:val="00157236"/>
    <w:rsid w:val="00203DC4"/>
    <w:rsid w:val="00292F06"/>
    <w:rsid w:val="002D51F9"/>
    <w:rsid w:val="00324BAD"/>
    <w:rsid w:val="003807D3"/>
    <w:rsid w:val="00470B52"/>
    <w:rsid w:val="0047500C"/>
    <w:rsid w:val="0050200E"/>
    <w:rsid w:val="00597A9B"/>
    <w:rsid w:val="00700E7B"/>
    <w:rsid w:val="00727CCD"/>
    <w:rsid w:val="009B4189"/>
    <w:rsid w:val="009E5136"/>
    <w:rsid w:val="00A7393E"/>
    <w:rsid w:val="00AC6633"/>
    <w:rsid w:val="00D035D9"/>
    <w:rsid w:val="00D336F0"/>
    <w:rsid w:val="00DC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4F177"/>
  <w15:chartTrackingRefBased/>
  <w15:docId w15:val="{B72049C4-A5EA-490E-9D5A-97632A82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0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0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0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0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0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Fitchett, Jana</dc:creator>
  <cp:keywords/>
  <dc:description/>
  <cp:lastModifiedBy>Fitchett, Jana</cp:lastModifiedBy>
  <cp:revision>6</cp:revision>
  <dcterms:created xsi:type="dcterms:W3CDTF">2026-09-16T18:13:00Z</dcterms:created>
  <dcterms:modified xsi:type="dcterms:W3CDTF">2026-09-19T16:52:00Z</dcterms:modified>
</cp:coreProperties>
</file>